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POSTO RAIO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DE SOL LTDA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CANASVIEIRAS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POSTO RAIO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DE SOL LTDA</w:t>
            </w:r>
          </w:p>
        </w:tc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SANTO ANTÔNIO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SUPERMERCADOS IMPERATRIZ</w:t>
            </w:r>
          </w:p>
        </w:tc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CANASVIEIRAS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POSTO GUERREIRO</w:t>
            </w:r>
          </w:p>
        </w:tc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CANASVIEIRAS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NOVO POSTO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RATONES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POSTO RITA MARIA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LOJAS DE CONVENIÊN</w:t>
            </w:r>
            <w:bookmarkStart w:id="0" w:name="_GoBack"/>
            <w:bookmarkEnd w:id="0"/>
            <w:r w:rsidRPr="00007FE7">
              <w:rPr>
                <w:rFonts w:ascii="Arial" w:hAnsi="Arial" w:cs="Arial"/>
                <w:sz w:val="24"/>
                <w:szCs w:val="24"/>
              </w:rPr>
              <w:t>CIAS FLORIPA LTDA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POSTO HELIX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PANIFICADORA 2000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AUTO POSTO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MONTE VERDE LTDA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POSTO CORREGO GRANDE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CORREGO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CAP COMÉRCIO DE COMBUSTIVEL</w:t>
            </w: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>LTDA</w:t>
            </w:r>
          </w:p>
        </w:tc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CORREGO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POSTO PARQUE SÃO JORGE LTDA</w:t>
            </w:r>
          </w:p>
        </w:tc>
        <w:tc>
          <w:tcPr>
            <w:tcW w:w="4322" w:type="dxa"/>
          </w:tcPr>
          <w:p w:rsidR="006665DF" w:rsidRPr="00007FE7" w:rsidRDefault="006665DF" w:rsidP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ITACORUBI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6665DF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 xml:space="preserve">REAL </w:t>
            </w: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AUTO POSTO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LTDA</w:t>
            </w:r>
          </w:p>
        </w:tc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SANTA MÔNICA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POSTO SANTA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MÔNICA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SANTA MÔNICA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 xml:space="preserve">A. ANGELONI &amp; CIA </w:t>
            </w:r>
            <w:proofErr w:type="gramStart"/>
            <w:r w:rsidRPr="00007FE7">
              <w:rPr>
                <w:rFonts w:ascii="Arial" w:hAnsi="Arial" w:cs="Arial"/>
                <w:sz w:val="24"/>
                <w:szCs w:val="24"/>
              </w:rPr>
              <w:t>LTDA</w:t>
            </w:r>
            <w:proofErr w:type="gramEnd"/>
            <w:r w:rsidRPr="00007F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BEIRA MAR NORTE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A. ANGELONI &amp; CIA LTDA- POSTO COMBUST.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BEIRA MAR NORTE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SUPERMERCADOS GAIVOTAS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INGLESES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EMPRESA CATARINENSE DE SUPERM. LTDA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SANTO ANTÔNIO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WMS SUPERMERCADOS DO BRASIL LTDA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SACO GRANDE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 xml:space="preserve">SUPER ROSA LTDA </w:t>
            </w:r>
          </w:p>
        </w:tc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ITACORUBI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BISTEK SUPERMERCADOS LTDA</w:t>
            </w:r>
          </w:p>
        </w:tc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COSTEIRA DO PIRAJUBAÉ</w:t>
            </w:r>
          </w:p>
        </w:tc>
      </w:tr>
      <w:tr w:rsidR="006665DF" w:rsidRPr="00007FE7" w:rsidTr="006665DF">
        <w:tc>
          <w:tcPr>
            <w:tcW w:w="4322" w:type="dxa"/>
          </w:tcPr>
          <w:p w:rsidR="006665DF" w:rsidRPr="00007FE7" w:rsidRDefault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SUPERMERCADOS IMPERATRIZ LTDA</w:t>
            </w:r>
          </w:p>
        </w:tc>
        <w:tc>
          <w:tcPr>
            <w:tcW w:w="4322" w:type="dxa"/>
          </w:tcPr>
          <w:p w:rsidR="006665DF" w:rsidRPr="00007FE7" w:rsidRDefault="000D5361" w:rsidP="000D5361">
            <w:pPr>
              <w:rPr>
                <w:rFonts w:ascii="Arial" w:hAnsi="Arial" w:cs="Arial"/>
                <w:sz w:val="24"/>
                <w:szCs w:val="24"/>
              </w:rPr>
            </w:pPr>
            <w:r w:rsidRPr="00007FE7">
              <w:rPr>
                <w:rFonts w:ascii="Arial" w:hAnsi="Arial" w:cs="Arial"/>
                <w:sz w:val="24"/>
                <w:szCs w:val="24"/>
              </w:rPr>
              <w:t>COSTEIRA DO PIRAJUBAÉ</w:t>
            </w:r>
          </w:p>
        </w:tc>
      </w:tr>
    </w:tbl>
    <w:p w:rsidR="002D1CFA" w:rsidRPr="00007FE7" w:rsidRDefault="002D1CFA">
      <w:pPr>
        <w:rPr>
          <w:rFonts w:ascii="Arial" w:hAnsi="Arial" w:cs="Arial"/>
          <w:sz w:val="24"/>
          <w:szCs w:val="24"/>
        </w:rPr>
      </w:pPr>
    </w:p>
    <w:sectPr w:rsidR="002D1CFA" w:rsidRPr="00007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215"/>
    <w:multiLevelType w:val="hybridMultilevel"/>
    <w:tmpl w:val="3B3609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DF"/>
    <w:rsid w:val="00007FE7"/>
    <w:rsid w:val="000734B4"/>
    <w:rsid w:val="000D5361"/>
    <w:rsid w:val="002D1CFA"/>
    <w:rsid w:val="00571378"/>
    <w:rsid w:val="006665DF"/>
    <w:rsid w:val="00A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Monica Correa da Silva</cp:lastModifiedBy>
  <cp:revision>2</cp:revision>
  <dcterms:created xsi:type="dcterms:W3CDTF">2016-03-07T19:21:00Z</dcterms:created>
  <dcterms:modified xsi:type="dcterms:W3CDTF">2016-03-07T19:21:00Z</dcterms:modified>
</cp:coreProperties>
</file>