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D1" w:rsidRDefault="00AB11EC" w:rsidP="00FA12C8">
      <w:pPr>
        <w:pStyle w:val="Default"/>
        <w:jc w:val="both"/>
        <w:rPr>
          <w:b/>
        </w:rPr>
      </w:pPr>
      <w:r w:rsidRPr="00D03CEE">
        <w:rPr>
          <w:b/>
          <w:bCs/>
        </w:rPr>
        <w:t xml:space="preserve">ERRATA </w:t>
      </w:r>
      <w:r w:rsidR="00FA12C8">
        <w:rPr>
          <w:b/>
          <w:bCs/>
        </w:rPr>
        <w:t xml:space="preserve">- </w:t>
      </w:r>
      <w:r w:rsidR="00D8474D" w:rsidRPr="00D03CEE">
        <w:t xml:space="preserve">A </w:t>
      </w:r>
      <w:r w:rsidR="00D8474D" w:rsidRPr="00D03CEE">
        <w:rPr>
          <w:b/>
          <w:bCs/>
        </w:rPr>
        <w:t xml:space="preserve">SECRETÁRIA MUNICIPAL DE SEGURANÇA PÚBLICA E O SUPERINTENDENTE DE SERVIÇOS PÚBLICOS, </w:t>
      </w:r>
      <w:r w:rsidR="00D8474D" w:rsidRPr="00D03CEE">
        <w:t xml:space="preserve">no uso de suas atribuições e de acordo com a legislação vigente, </w:t>
      </w:r>
      <w:r w:rsidR="00D8474D" w:rsidRPr="00D03CEE">
        <w:rPr>
          <w:b/>
          <w:bCs/>
        </w:rPr>
        <w:t xml:space="preserve">RESOLVEM: Art. 1º </w:t>
      </w:r>
      <w:r w:rsidR="00D8474D" w:rsidRPr="00D03CEE">
        <w:t>- No</w:t>
      </w:r>
      <w:r w:rsidR="00FA12C8">
        <w:t xml:space="preserve"> Edital</w:t>
      </w:r>
      <w:r w:rsidR="00D8474D" w:rsidRPr="00D03CEE">
        <w:t xml:space="preserve"> de Credenciamento </w:t>
      </w:r>
      <w:r w:rsidR="00D8474D" w:rsidRPr="00D03CEE">
        <w:rPr>
          <w:b/>
          <w:bCs/>
        </w:rPr>
        <w:t xml:space="preserve">nº </w:t>
      </w:r>
      <w:r w:rsidR="00F33460">
        <w:rPr>
          <w:b/>
          <w:bCs/>
        </w:rPr>
        <w:t>011</w:t>
      </w:r>
      <w:r w:rsidR="005E672D" w:rsidRPr="00D03CEE">
        <w:rPr>
          <w:b/>
          <w:bCs/>
        </w:rPr>
        <w:t>/</w:t>
      </w:r>
      <w:r w:rsidR="00D8474D" w:rsidRPr="00D03CEE">
        <w:rPr>
          <w:b/>
        </w:rPr>
        <w:t>PMF/SMSP/SUSP/</w:t>
      </w:r>
      <w:proofErr w:type="gramStart"/>
      <w:r w:rsidR="00D8474D" w:rsidRPr="00D03CEE">
        <w:rPr>
          <w:b/>
        </w:rPr>
        <w:t>2018</w:t>
      </w:r>
      <w:r w:rsidR="00FA12C8">
        <w:t xml:space="preserve"> </w:t>
      </w:r>
      <w:r w:rsidR="00F33460">
        <w:t xml:space="preserve">- </w:t>
      </w:r>
      <w:r w:rsidR="00F33460" w:rsidRPr="001E549B">
        <w:t>EDITAL DE CREDENCIAMENTO</w:t>
      </w:r>
      <w:proofErr w:type="gramEnd"/>
      <w:r w:rsidR="00F33460" w:rsidRPr="001E549B">
        <w:t xml:space="preserve"> PARA EXPLORAÇÃO TEMPORÁRIA DE ATIVIDADE DE COMÉRCIO AMBULANTE </w:t>
      </w:r>
      <w:r w:rsidR="00F33460">
        <w:t xml:space="preserve">PARA </w:t>
      </w:r>
      <w:r w:rsidR="00F33460" w:rsidRPr="001E549B">
        <w:t>VENDA DE ARTIGO DE PRAIA EM TENDA FIXA</w:t>
      </w:r>
      <w:r w:rsidR="00F33460">
        <w:t xml:space="preserve"> alterar o Anexo II</w:t>
      </w:r>
      <w:r w:rsidR="00D03CEE" w:rsidRPr="00D03CEE">
        <w:t xml:space="preserve">. </w:t>
      </w:r>
      <w:r w:rsidR="009601A0" w:rsidRPr="00D03CEE">
        <w:rPr>
          <w:b/>
        </w:rPr>
        <w:t>João da Luz</w:t>
      </w:r>
      <w:r w:rsidR="00D03CEE" w:rsidRPr="00D03CEE">
        <w:rPr>
          <w:b/>
        </w:rPr>
        <w:t xml:space="preserve"> - </w:t>
      </w:r>
      <w:r w:rsidR="009601A0" w:rsidRPr="00D03CEE">
        <w:rPr>
          <w:b/>
        </w:rPr>
        <w:t>Superintendente de Serviços Públicos</w:t>
      </w:r>
      <w:r w:rsidR="00D03CEE" w:rsidRPr="00D03CEE">
        <w:t xml:space="preserve">. </w:t>
      </w:r>
      <w:r w:rsidR="00D03CEE" w:rsidRPr="00D03CEE">
        <w:rPr>
          <w:b/>
        </w:rPr>
        <w:t>Maryanne Mattos -</w:t>
      </w:r>
      <w:r w:rsidR="00D03CEE" w:rsidRPr="00D03CEE">
        <w:t xml:space="preserve"> </w:t>
      </w:r>
      <w:r w:rsidR="009601A0" w:rsidRPr="00D03CEE">
        <w:rPr>
          <w:b/>
        </w:rPr>
        <w:t>Secretária de Segurança Pública</w:t>
      </w:r>
      <w:r w:rsidR="00D03CEE" w:rsidRPr="00D03CEE">
        <w:rPr>
          <w:b/>
        </w:rPr>
        <w:t>.</w:t>
      </w:r>
    </w:p>
    <w:p w:rsidR="001B799D" w:rsidRDefault="001B799D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F33460" w:rsidRDefault="00F33460" w:rsidP="00FA12C8">
      <w:pPr>
        <w:pStyle w:val="Default"/>
        <w:jc w:val="both"/>
        <w:rPr>
          <w:b/>
        </w:rPr>
      </w:pPr>
    </w:p>
    <w:p w:rsidR="001B799D" w:rsidRDefault="001B799D" w:rsidP="00FA12C8">
      <w:pPr>
        <w:pStyle w:val="Default"/>
        <w:jc w:val="both"/>
        <w:rPr>
          <w:b/>
        </w:rPr>
      </w:pPr>
    </w:p>
    <w:p w:rsidR="00F33460" w:rsidRPr="00F33460" w:rsidRDefault="00F33460" w:rsidP="00F33460">
      <w:pPr>
        <w:spacing w:after="347" w:line="360" w:lineRule="auto"/>
        <w:ind w:left="241" w:right="23"/>
        <w:jc w:val="center"/>
        <w:rPr>
          <w:rFonts w:ascii="Arial" w:hAnsi="Arial" w:cs="Arial"/>
          <w:sz w:val="24"/>
          <w:szCs w:val="24"/>
        </w:rPr>
      </w:pPr>
      <w:r w:rsidRPr="00F33460">
        <w:rPr>
          <w:rFonts w:ascii="Arial" w:hAnsi="Arial" w:cs="Arial"/>
          <w:b/>
          <w:sz w:val="24"/>
          <w:szCs w:val="24"/>
          <w:u w:val="single" w:color="000000"/>
        </w:rPr>
        <w:lastRenderedPageBreak/>
        <w:t>ANEXO II</w:t>
      </w:r>
    </w:p>
    <w:p w:rsidR="00F33460" w:rsidRPr="00F33460" w:rsidRDefault="00F33460" w:rsidP="00F33460">
      <w:pPr>
        <w:pStyle w:val="Ttulo1"/>
        <w:numPr>
          <w:ilvl w:val="0"/>
          <w:numId w:val="0"/>
        </w:numPr>
        <w:spacing w:after="0" w:line="360" w:lineRule="auto"/>
        <w:ind w:left="241" w:right="25"/>
        <w:jc w:val="center"/>
        <w:rPr>
          <w:sz w:val="24"/>
          <w:szCs w:val="24"/>
        </w:rPr>
      </w:pPr>
      <w:r w:rsidRPr="00F33460">
        <w:rPr>
          <w:sz w:val="24"/>
          <w:szCs w:val="24"/>
          <w:u w:val="single" w:color="000000"/>
        </w:rPr>
        <w:t>PADRÃO DO EQUIPAMENTO</w:t>
      </w:r>
    </w:p>
    <w:p w:rsidR="00F33460" w:rsidRPr="00F33460" w:rsidRDefault="00F33460" w:rsidP="00F33460">
      <w:pPr>
        <w:spacing w:after="0" w:line="360" w:lineRule="auto"/>
        <w:ind w:left="101"/>
        <w:rPr>
          <w:rFonts w:ascii="Arial" w:hAnsi="Arial" w:cs="Arial"/>
          <w:sz w:val="24"/>
          <w:szCs w:val="24"/>
        </w:rPr>
      </w:pPr>
    </w:p>
    <w:p w:rsidR="00F33460" w:rsidRPr="00F33460" w:rsidRDefault="00F33460" w:rsidP="00F33460">
      <w:pPr>
        <w:pStyle w:val="Ttulo2"/>
        <w:numPr>
          <w:ilvl w:val="0"/>
          <w:numId w:val="0"/>
        </w:numPr>
        <w:spacing w:after="0" w:line="360" w:lineRule="auto"/>
        <w:ind w:left="224" w:right="0"/>
        <w:jc w:val="center"/>
        <w:rPr>
          <w:sz w:val="24"/>
          <w:szCs w:val="24"/>
        </w:rPr>
      </w:pPr>
      <w:r w:rsidRPr="00F33460">
        <w:rPr>
          <w:sz w:val="24"/>
          <w:szCs w:val="24"/>
        </w:rPr>
        <w:t>TENDA PARA COMÉRCIO DE ARTIGOS DE PRAIA EM PONTO FIXO NA FAIXA DE AREIA DA PRAIA</w:t>
      </w:r>
    </w:p>
    <w:p w:rsidR="00F33460" w:rsidRPr="00F33460" w:rsidRDefault="00F33460" w:rsidP="00F33460">
      <w:pPr>
        <w:spacing w:after="0" w:line="360" w:lineRule="auto"/>
        <w:ind w:left="101"/>
        <w:rPr>
          <w:rFonts w:ascii="Arial" w:hAnsi="Arial" w:cs="Arial"/>
          <w:sz w:val="24"/>
          <w:szCs w:val="24"/>
        </w:rPr>
      </w:pPr>
    </w:p>
    <w:p w:rsidR="00F33460" w:rsidRPr="00F33460" w:rsidRDefault="00F33460" w:rsidP="00F33460">
      <w:pPr>
        <w:spacing w:after="149" w:line="360" w:lineRule="auto"/>
        <w:ind w:left="101"/>
        <w:rPr>
          <w:rFonts w:ascii="Arial" w:hAnsi="Arial" w:cs="Arial"/>
          <w:sz w:val="24"/>
          <w:szCs w:val="24"/>
        </w:rPr>
      </w:pPr>
    </w:p>
    <w:p w:rsidR="00F33460" w:rsidRDefault="00F33460" w:rsidP="00F33460">
      <w:pPr>
        <w:spacing w:after="2" w:line="360" w:lineRule="auto"/>
        <w:ind w:right="64"/>
        <w:jc w:val="both"/>
        <w:rPr>
          <w:rFonts w:ascii="Arial" w:hAnsi="Arial" w:cs="Arial"/>
          <w:sz w:val="24"/>
          <w:szCs w:val="24"/>
        </w:rPr>
      </w:pPr>
      <w:r w:rsidRPr="00F33460">
        <w:rPr>
          <w:rFonts w:ascii="Arial" w:hAnsi="Arial" w:cs="Arial"/>
          <w:sz w:val="24"/>
          <w:szCs w:val="24"/>
        </w:rPr>
        <w:t>É de responsabilidade do credenciado a aquisição da tenda no padr</w:t>
      </w:r>
      <w:r>
        <w:rPr>
          <w:rFonts w:ascii="Arial" w:hAnsi="Arial" w:cs="Arial"/>
          <w:sz w:val="24"/>
          <w:szCs w:val="24"/>
        </w:rPr>
        <w:t>ão estabelecido por este Edital</w:t>
      </w:r>
      <w:r w:rsidRPr="00F33460">
        <w:rPr>
          <w:rFonts w:ascii="Arial" w:hAnsi="Arial" w:cs="Arial"/>
          <w:sz w:val="24"/>
          <w:szCs w:val="24"/>
        </w:rPr>
        <w:t xml:space="preserve">. </w:t>
      </w:r>
    </w:p>
    <w:p w:rsidR="00F33460" w:rsidRDefault="00F33460" w:rsidP="00F33460">
      <w:pPr>
        <w:spacing w:after="2" w:line="360" w:lineRule="auto"/>
        <w:ind w:right="64"/>
        <w:jc w:val="both"/>
        <w:rPr>
          <w:rFonts w:ascii="Arial" w:hAnsi="Arial" w:cs="Arial"/>
          <w:sz w:val="24"/>
          <w:szCs w:val="24"/>
        </w:rPr>
      </w:pPr>
    </w:p>
    <w:p w:rsidR="00F33460" w:rsidRPr="00F33460" w:rsidRDefault="00F33460" w:rsidP="00F33460">
      <w:pPr>
        <w:spacing w:after="2" w:line="360" w:lineRule="auto"/>
        <w:ind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33460">
        <w:rPr>
          <w:rFonts w:ascii="Arial" w:hAnsi="Arial" w:cs="Arial"/>
          <w:sz w:val="24"/>
          <w:szCs w:val="24"/>
        </w:rPr>
        <w:t>enda d</w:t>
      </w:r>
      <w:bookmarkStart w:id="0" w:name="_GoBack"/>
      <w:bookmarkEnd w:id="0"/>
      <w:r w:rsidRPr="00F33460">
        <w:rPr>
          <w:rFonts w:ascii="Arial" w:hAnsi="Arial" w:cs="Arial"/>
          <w:sz w:val="24"/>
          <w:szCs w:val="24"/>
        </w:rPr>
        <w:t>o tipo piramidal de 04 águas</w:t>
      </w:r>
      <w:r>
        <w:rPr>
          <w:rFonts w:ascii="Arial" w:hAnsi="Arial" w:cs="Arial"/>
          <w:sz w:val="24"/>
          <w:szCs w:val="24"/>
        </w:rPr>
        <w:t xml:space="preserve"> na cor branca</w:t>
      </w:r>
      <w:r w:rsidRPr="00F33460">
        <w:rPr>
          <w:rFonts w:ascii="Arial" w:hAnsi="Arial" w:cs="Arial"/>
          <w:sz w:val="24"/>
          <w:szCs w:val="24"/>
        </w:rPr>
        <w:t>, medindo 3,00 m x 3 m, totalizando 9 m² de área</w:t>
      </w:r>
      <w:r>
        <w:rPr>
          <w:rFonts w:ascii="Arial" w:hAnsi="Arial" w:cs="Arial"/>
          <w:sz w:val="24"/>
          <w:szCs w:val="24"/>
        </w:rPr>
        <w:t>.</w:t>
      </w:r>
    </w:p>
    <w:sectPr w:rsidR="00F33460" w:rsidRPr="00F33460" w:rsidSect="00D03CEE">
      <w:headerReference w:type="default" r:id="rId8"/>
      <w:pgSz w:w="11900" w:h="16840"/>
      <w:pgMar w:top="1701" w:right="1418" w:bottom="1701" w:left="1418" w:header="139" w:footer="1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13" w:rsidRDefault="00435813" w:rsidP="00E57898">
      <w:pPr>
        <w:spacing w:after="0" w:line="240" w:lineRule="auto"/>
      </w:pPr>
      <w:r>
        <w:separator/>
      </w:r>
    </w:p>
  </w:endnote>
  <w:endnote w:type="continuationSeparator" w:id="0">
    <w:p w:rsidR="00435813" w:rsidRDefault="00435813" w:rsidP="00E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13" w:rsidRDefault="00435813" w:rsidP="00E57898">
      <w:pPr>
        <w:spacing w:after="0" w:line="240" w:lineRule="auto"/>
      </w:pPr>
      <w:r>
        <w:separator/>
      </w:r>
    </w:p>
  </w:footnote>
  <w:footnote w:type="continuationSeparator" w:id="0">
    <w:p w:rsidR="00435813" w:rsidRDefault="00435813" w:rsidP="00E5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98" w:rsidRDefault="00E57898" w:rsidP="00E57898">
    <w:pPr>
      <w:spacing w:after="0" w:line="259" w:lineRule="auto"/>
      <w:ind w:left="99"/>
      <w:jc w:val="center"/>
      <w:rPr>
        <w:b/>
        <w:sz w:val="16"/>
      </w:rPr>
    </w:pPr>
  </w:p>
  <w:p w:rsidR="00E57898" w:rsidRDefault="00E57898" w:rsidP="00E57898">
    <w:pPr>
      <w:spacing w:after="0" w:line="259" w:lineRule="auto"/>
      <w:ind w:left="82"/>
      <w:jc w:val="center"/>
    </w:pPr>
  </w:p>
  <w:p w:rsidR="00E57898" w:rsidRDefault="00E57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39C7EDA"/>
    <w:multiLevelType w:val="hybridMultilevel"/>
    <w:tmpl w:val="329840F4"/>
    <w:lvl w:ilvl="0" w:tplc="12B62D8A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9610EF"/>
    <w:multiLevelType w:val="multilevel"/>
    <w:tmpl w:val="914EE61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9039A7"/>
    <w:multiLevelType w:val="multilevel"/>
    <w:tmpl w:val="F9F830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77"/>
    <w:rsid w:val="00100F3D"/>
    <w:rsid w:val="0015702C"/>
    <w:rsid w:val="0018475C"/>
    <w:rsid w:val="001B799D"/>
    <w:rsid w:val="001F5F77"/>
    <w:rsid w:val="0020584D"/>
    <w:rsid w:val="0022205A"/>
    <w:rsid w:val="00232B86"/>
    <w:rsid w:val="002B1B7C"/>
    <w:rsid w:val="002B31CC"/>
    <w:rsid w:val="00350F02"/>
    <w:rsid w:val="0036376A"/>
    <w:rsid w:val="003C63FC"/>
    <w:rsid w:val="00435813"/>
    <w:rsid w:val="004C2D0D"/>
    <w:rsid w:val="004C4E48"/>
    <w:rsid w:val="00502000"/>
    <w:rsid w:val="00526A01"/>
    <w:rsid w:val="00527B31"/>
    <w:rsid w:val="00576BE6"/>
    <w:rsid w:val="00584458"/>
    <w:rsid w:val="005B03EB"/>
    <w:rsid w:val="005D07F2"/>
    <w:rsid w:val="005E672D"/>
    <w:rsid w:val="00642425"/>
    <w:rsid w:val="0064510C"/>
    <w:rsid w:val="00692647"/>
    <w:rsid w:val="006C3332"/>
    <w:rsid w:val="006D567F"/>
    <w:rsid w:val="006D7CD5"/>
    <w:rsid w:val="006F1F49"/>
    <w:rsid w:val="007442BF"/>
    <w:rsid w:val="00756F6B"/>
    <w:rsid w:val="007642DC"/>
    <w:rsid w:val="00771489"/>
    <w:rsid w:val="007C1BAE"/>
    <w:rsid w:val="007D0D56"/>
    <w:rsid w:val="008B66C3"/>
    <w:rsid w:val="008D7CE6"/>
    <w:rsid w:val="009601A0"/>
    <w:rsid w:val="009917A3"/>
    <w:rsid w:val="00A33F45"/>
    <w:rsid w:val="00AB11EC"/>
    <w:rsid w:val="00AC1405"/>
    <w:rsid w:val="00AF21C8"/>
    <w:rsid w:val="00C57802"/>
    <w:rsid w:val="00C9196F"/>
    <w:rsid w:val="00CF47A4"/>
    <w:rsid w:val="00D03CEE"/>
    <w:rsid w:val="00D70881"/>
    <w:rsid w:val="00D8474D"/>
    <w:rsid w:val="00DB0D96"/>
    <w:rsid w:val="00DE469B"/>
    <w:rsid w:val="00E548D1"/>
    <w:rsid w:val="00E57898"/>
    <w:rsid w:val="00E76F1C"/>
    <w:rsid w:val="00F33460"/>
    <w:rsid w:val="00F4138C"/>
    <w:rsid w:val="00F67A72"/>
    <w:rsid w:val="00F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F5F77"/>
    <w:pPr>
      <w:keepNext/>
      <w:keepLines/>
      <w:numPr>
        <w:numId w:val="2"/>
      </w:numPr>
      <w:spacing w:after="107" w:line="259" w:lineRule="auto"/>
      <w:ind w:right="67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5F77"/>
    <w:pPr>
      <w:keepNext/>
      <w:keepLines/>
      <w:numPr>
        <w:ilvl w:val="1"/>
        <w:numId w:val="2"/>
      </w:numPr>
      <w:spacing w:after="107" w:line="259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F77"/>
    <w:pPr>
      <w:spacing w:after="113" w:line="253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F5F7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1B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898"/>
  </w:style>
  <w:style w:type="paragraph" w:styleId="Rodap">
    <w:name w:val="footer"/>
    <w:basedOn w:val="Normal"/>
    <w:link w:val="Rodap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F5F77"/>
    <w:pPr>
      <w:keepNext/>
      <w:keepLines/>
      <w:numPr>
        <w:numId w:val="2"/>
      </w:numPr>
      <w:spacing w:after="107" w:line="259" w:lineRule="auto"/>
      <w:ind w:right="67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5F77"/>
    <w:pPr>
      <w:keepNext/>
      <w:keepLines/>
      <w:numPr>
        <w:ilvl w:val="1"/>
        <w:numId w:val="2"/>
      </w:numPr>
      <w:spacing w:after="107" w:line="259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F77"/>
    <w:pPr>
      <w:spacing w:after="113" w:line="253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F5F7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1B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898"/>
  </w:style>
  <w:style w:type="paragraph" w:styleId="Rodap">
    <w:name w:val="footer"/>
    <w:basedOn w:val="Normal"/>
    <w:link w:val="RodapChar"/>
    <w:uiPriority w:val="99"/>
    <w:unhideWhenUsed/>
    <w:rsid w:val="00E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Berlinck Pisani Medeiros</cp:lastModifiedBy>
  <cp:revision>3</cp:revision>
  <dcterms:created xsi:type="dcterms:W3CDTF">2018-12-13T12:54:00Z</dcterms:created>
  <dcterms:modified xsi:type="dcterms:W3CDTF">2018-12-13T13:01:00Z</dcterms:modified>
</cp:coreProperties>
</file>