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EB" w:rsidRPr="001769EB" w:rsidRDefault="001769EB" w:rsidP="001769EB">
      <w:pPr>
        <w:pStyle w:val="Corpodetexto"/>
        <w:spacing w:before="1" w:line="276" w:lineRule="auto"/>
        <w:ind w:right="149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  <w:sectPr w:rsidR="001769EB" w:rsidRPr="001769EB" w:rsidSect="005E4F2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10" w:h="16840"/>
          <w:pgMar w:top="1440" w:right="1080" w:bottom="1440" w:left="1080" w:header="708" w:footer="837" w:gutter="0"/>
          <w:cols w:space="720"/>
          <w:docGrid w:linePitch="299"/>
        </w:sectPr>
      </w:pP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CONSELHO MUNICIPAL DE ASSISTÊNCIA SOCIAL DE FLORIANÓPOLIS – CMAS. 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EDITAL CMAS Nº 01, DE 27 DE abril DE 2017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>.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>Convocação para a Assembleia de Eleição dos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br/>
        <w:t>representantes da sociedade civil no Conselho Municipal de Assistência Social de Florianópolis - CMAS, Gestão 2016/2018, para o preenchimento das cadeiras de Suplentes dos Segmentos de Trabalhadores da Assistência Social e, Usuários ou Organizações de Usuários da Assistência Social.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A Presidente do 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CONSELHO MUNICIPAL DE ASSISTÊNCIA SOCIAL DE FLORIANÓPOLIS - CMAS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, no uso de suas atribuições legais e regimentais e, tendo por base a Lei nº 8.742/93 – Lei Orgânica de Assistência Social – LOAS, a Resolução CNAS nº14, de 07 de dezembro de </w:t>
      </w:r>
      <w:smartTag w:uri="urn:schemas-microsoft-com:office:smarttags" w:element="metricconverter">
        <w:smartTagPr>
          <w:attr w:name="ProductID" w:val="2015, a"/>
        </w:smartTagPr>
        <w:r w:rsidRPr="001769EB">
          <w:rPr>
            <w:rFonts w:ascii="Arial" w:hAnsi="Arial" w:cs="Arial"/>
            <w:color w:val="000000"/>
            <w:sz w:val="22"/>
            <w:szCs w:val="22"/>
            <w:lang w:val="pt-BR"/>
          </w:rPr>
          <w:t>2015, a</w:t>
        </w:r>
      </w:smartTag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 Resolução CMAS nº 20, de 14 de abril de 2016; </w:t>
      </w:r>
      <w:r w:rsidRPr="001769EB">
        <w:rPr>
          <w:rFonts w:ascii="Arial" w:hAnsi="Arial" w:cs="Arial"/>
          <w:sz w:val="22"/>
          <w:szCs w:val="22"/>
          <w:lang w:val="pt-BR" w:eastAsia="pt-BR"/>
        </w:rPr>
        <w:t xml:space="preserve">O Projeto de Lei N.º </w:t>
      </w:r>
      <w:r w:rsidRPr="001769EB">
        <w:rPr>
          <w:rFonts w:ascii="Arial" w:hAnsi="Arial" w:cs="Arial"/>
          <w:sz w:val="22"/>
          <w:szCs w:val="22"/>
          <w:lang w:val="pt-BR"/>
        </w:rPr>
        <w:t xml:space="preserve">16 .715 do CMAS, que encontra-se em tramitação na Câmara dos Vereadores e que revogará a Lei N.º 8049 </w:t>
      </w:r>
      <w:r w:rsidRPr="001769EB">
        <w:rPr>
          <w:rFonts w:ascii="Arial" w:hAnsi="Arial" w:cs="Arial"/>
          <w:b/>
          <w:sz w:val="22"/>
          <w:szCs w:val="22"/>
          <w:lang w:val="pt-BR"/>
        </w:rPr>
        <w:t>de 19 de novembro de 2009, Lei de Criação do CMAS,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CONVOCA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>: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Art. 1º 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>Os representantes e\ou organizações de usuários, e entidades e organizações dos trabalhadores do Sistema Único da Assistência Social (SUAS), de âmbito municipal, para Assembleia de eleição dos Suplentes, representantes da sociedade civil no Conselho Municipal de Assistência Social - Gestão 2016\</w:t>
      </w:r>
      <w:smartTag w:uri="urn:schemas-microsoft-com:office:smarttags" w:element="metricconverter">
        <w:smartTagPr>
          <w:attr w:name="ProductID" w:val="2018, a"/>
        </w:smartTagPr>
        <w:r w:rsidRPr="001769EB">
          <w:rPr>
            <w:rFonts w:ascii="Arial" w:hAnsi="Arial" w:cs="Arial"/>
            <w:color w:val="000000"/>
            <w:sz w:val="22"/>
            <w:szCs w:val="22"/>
            <w:lang w:val="pt-BR"/>
          </w:rPr>
          <w:t>2018, a</w:t>
        </w:r>
      </w:smartTag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 ser realizada no dia </w:t>
      </w:r>
      <w:r w:rsidRPr="001769EB">
        <w:rPr>
          <w:rFonts w:ascii="Arial" w:hAnsi="Arial" w:cs="Arial"/>
          <w:b/>
          <w:color w:val="000000"/>
          <w:sz w:val="22"/>
          <w:szCs w:val="22"/>
          <w:lang w:val="pt-BR"/>
        </w:rPr>
        <w:t>04 de julho de 2017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, das 14h00min às 17h00, no Auditório Centro de Integração Empresa Escola - CIEE, </w:t>
      </w:r>
      <w:r w:rsidRPr="001769EB">
        <w:rPr>
          <w:rFonts w:ascii="Arial" w:hAnsi="Arial" w:cs="Arial"/>
          <w:sz w:val="22"/>
          <w:szCs w:val="22"/>
          <w:lang w:val="pt-BR"/>
        </w:rPr>
        <w:t xml:space="preserve">situado na Rua Antônio Dib Mussi, Nº 473, Bairro Centro - 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Florianópolis/SC. 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Art. 2º 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 xml:space="preserve">Os representantes ou organizações de usuários e, as entidades e organizações dos trabalhadores do Sistema Único da Assistência Social (SUAS) </w:t>
      </w:r>
      <w:r w:rsidRPr="001769EB">
        <w:rPr>
          <w:rFonts w:ascii="Arial" w:hAnsi="Arial" w:cs="Arial"/>
          <w:bCs/>
          <w:color w:val="000000"/>
          <w:sz w:val="22"/>
          <w:szCs w:val="22"/>
          <w:lang w:val="pt-BR"/>
        </w:rPr>
        <w:t xml:space="preserve">deverão, no momento de apresentação do pedido de habilitação, indicar a condição de seu representante como eleitor(a) ou eleitor(a)/candidato(a), bem como segmento a que pertencem, observado seu Estatuto, conforme Resolução CMAS nº </w:t>
      </w:r>
      <w:r w:rsidRPr="001769EB">
        <w:rPr>
          <w:rFonts w:ascii="Arial" w:hAnsi="Arial" w:cs="Arial"/>
          <w:color w:val="000000"/>
          <w:sz w:val="22"/>
          <w:szCs w:val="22"/>
          <w:lang w:val="pt-BR"/>
        </w:rPr>
        <w:t>07 de 27 de abril de 2017.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Art. 3º </w:t>
      </w:r>
      <w:r w:rsidRPr="001769EB">
        <w:rPr>
          <w:rFonts w:ascii="Arial" w:hAnsi="Arial" w:cs="Arial"/>
          <w:bCs/>
          <w:color w:val="000000"/>
          <w:sz w:val="22"/>
          <w:szCs w:val="22"/>
          <w:lang w:val="pt-BR"/>
        </w:rPr>
        <w:t>A normativa orientadora de todo o Processo Eleitoral de Representação da Sociedade Civil no Conselho Municipal de Assistência Social de Florianópolis – CMAS, Gestão 2016 – 2018, para o preenchimento das cadeiras de Suplentes dos Segmentos de Trabalhadores da Assistência Social, e Usuários e Organizações de Usuários da Assistência Social, encontra-se detalhada na Resolução CMAS nº 07 de 27 de abril de 2017.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1769E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Art. 4º </w:t>
      </w:r>
      <w:r w:rsidRPr="001769EB">
        <w:rPr>
          <w:rFonts w:ascii="Arial" w:hAnsi="Arial" w:cs="Arial"/>
          <w:bCs/>
          <w:color w:val="000000"/>
          <w:sz w:val="22"/>
          <w:szCs w:val="22"/>
          <w:lang w:val="pt-BR"/>
        </w:rPr>
        <w:t>Outras informações poderão ser obtidas na Secretaria Executiva do Conselho Municipal de Assistência Social, telefone (48) 3213-5542 ou através do endereço eletrônico cmasfloripa@gmail.com.</w:t>
      </w:r>
      <w:bookmarkStart w:id="0" w:name="_GoBack"/>
      <w:bookmarkEnd w:id="0"/>
    </w:p>
    <w:p w:rsidR="001713CB" w:rsidRDefault="001713CB"/>
    <w:sectPr w:rsidR="00171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1769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1769E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1769E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1769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1769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1769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EB"/>
    <w:rsid w:val="001713CB"/>
    <w:rsid w:val="001769EB"/>
    <w:rsid w:val="003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22ADEBE-7CD7-471D-8190-1BBD9B0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E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99"/>
    <w:qFormat/>
    <w:rsid w:val="001769EB"/>
    <w:pPr>
      <w:ind w:left="165"/>
      <w:outlineLvl w:val="0"/>
    </w:pPr>
    <w:rPr>
      <w:b/>
      <w:bCs/>
      <w:sz w:val="32"/>
      <w:szCs w:val="32"/>
    </w:rPr>
  </w:style>
  <w:style w:type="paragraph" w:styleId="Ttulo3">
    <w:name w:val="heading 3"/>
    <w:basedOn w:val="Normal"/>
    <w:link w:val="Ttulo3Char"/>
    <w:uiPriority w:val="99"/>
    <w:qFormat/>
    <w:rsid w:val="001769EB"/>
    <w:pPr>
      <w:ind w:left="165" w:right="166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769EB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1769EB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1769E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769EB"/>
    <w:rPr>
      <w:rFonts w:ascii="Calibri" w:eastAsia="Calibri" w:hAnsi="Calibri" w:cs="Calibri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rsid w:val="00176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9EB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176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9E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 FLORIPA</dc:creator>
  <cp:keywords/>
  <dc:description/>
  <cp:lastModifiedBy>CMAS FLORIPA</cp:lastModifiedBy>
  <cp:revision>1</cp:revision>
  <dcterms:created xsi:type="dcterms:W3CDTF">2017-05-03T21:55:00Z</dcterms:created>
  <dcterms:modified xsi:type="dcterms:W3CDTF">2017-05-03T21:58:00Z</dcterms:modified>
</cp:coreProperties>
</file>